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EE97" w14:textId="77777777" w:rsidR="00722E25" w:rsidRDefault="00142A0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0CAF5A" wp14:editId="68AFC56B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706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12.07.2017г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5DEB6" w14:textId="77777777" w:rsidR="00722E25" w:rsidRDefault="004B0783" w:rsidP="004B0783">
      <w:pPr>
        <w:tabs>
          <w:tab w:val="left" w:pos="3045"/>
        </w:tabs>
      </w:pPr>
      <w:r>
        <w:tab/>
      </w:r>
    </w:p>
    <w:p w14:paraId="6BADCD5F" w14:textId="77777777" w:rsidR="00134447" w:rsidRDefault="00134447"/>
    <w:p w14:paraId="05ACACE0" w14:textId="77777777" w:rsidR="00694DEB" w:rsidRDefault="00694DEB" w:rsidP="00694DEB">
      <w:pPr>
        <w:tabs>
          <w:tab w:val="left" w:pos="1230"/>
        </w:tabs>
      </w:pPr>
    </w:p>
    <w:p w14:paraId="4C70CE7D" w14:textId="77777777" w:rsidR="00694DEB" w:rsidRPr="00694DEB" w:rsidRDefault="00694DEB" w:rsidP="00694DEB">
      <w:pPr>
        <w:tabs>
          <w:tab w:val="left" w:pos="1230"/>
        </w:tabs>
        <w:rPr>
          <w:sz w:val="8"/>
          <w:szCs w:val="8"/>
        </w:rPr>
      </w:pPr>
    </w:p>
    <w:p w14:paraId="1EAE6555" w14:textId="77777777" w:rsidR="000754AC" w:rsidRPr="000754AC" w:rsidRDefault="000754AC" w:rsidP="005E4022">
      <w:pPr>
        <w:snapToGrid w:val="0"/>
        <w:spacing w:after="6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4AC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14:paraId="23723224" w14:textId="77777777"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закупки</w:t>
      </w:r>
    </w:p>
    <w:p w14:paraId="6EFA54C2" w14:textId="77777777"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на право заключения договора</w:t>
      </w:r>
    </w:p>
    <w:p w14:paraId="149293D6" w14:textId="77777777"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2509"/>
        <w:gridCol w:w="3491"/>
      </w:tblGrid>
      <w:tr w:rsidR="000754AC" w:rsidRPr="000754AC" w14:paraId="6ACDACEE" w14:textId="77777777" w:rsidTr="000754AC">
        <w:trPr>
          <w:trHeight w:val="429"/>
        </w:trPr>
        <w:tc>
          <w:tcPr>
            <w:tcW w:w="3397" w:type="dxa"/>
            <w:vAlign w:val="center"/>
            <w:hideMark/>
          </w:tcPr>
          <w:p w14:paraId="563E27DF" w14:textId="77413E4B" w:rsidR="000754AC" w:rsidRPr="000D50CD" w:rsidRDefault="000754AC" w:rsidP="000754A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196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4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94A64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25</w:t>
            </w:r>
            <w:r w:rsidR="000D50CD" w:rsidRPr="00D97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B51F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</w:t>
            </w:r>
          </w:p>
        </w:tc>
        <w:tc>
          <w:tcPr>
            <w:tcW w:w="2552" w:type="dxa"/>
            <w:vAlign w:val="center"/>
          </w:tcPr>
          <w:p w14:paraId="298C7985" w14:textId="77777777" w:rsidR="000754AC" w:rsidRPr="000754AC" w:rsidRDefault="000754AC" w:rsidP="000754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39" w:type="dxa"/>
            <w:vAlign w:val="center"/>
            <w:hideMark/>
          </w:tcPr>
          <w:p w14:paraId="0D1E9F30" w14:textId="2207BE48" w:rsidR="000754AC" w:rsidRPr="000754AC" w:rsidRDefault="000754AC" w:rsidP="000754A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64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4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proofErr w:type="gramEnd"/>
            <w:r w:rsidR="0053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31C0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ию</w:t>
            </w:r>
            <w:r w:rsidR="00D94A64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л</w:t>
            </w:r>
            <w:r w:rsidR="00F531C0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я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BD4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14:paraId="6F702503" w14:textId="77777777"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C48DC5A" w14:textId="77777777"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Способ закупки: </w:t>
      </w:r>
      <w:r w:rsidR="00D30B7A">
        <w:rPr>
          <w:rFonts w:ascii="Times New Roman" w:hAnsi="Times New Roman"/>
          <w:sz w:val="24"/>
          <w:szCs w:val="24"/>
          <w:lang w:eastAsia="ru-RU"/>
        </w:rPr>
        <w:t xml:space="preserve">единственный </w:t>
      </w:r>
      <w:r w:rsidR="00A15E3A">
        <w:rPr>
          <w:rFonts w:ascii="Times New Roman" w:hAnsi="Times New Roman"/>
          <w:sz w:val="24"/>
          <w:szCs w:val="24"/>
          <w:lang w:eastAsia="ru-RU"/>
        </w:rPr>
        <w:t>исполнитель.</w:t>
      </w:r>
    </w:p>
    <w:p w14:paraId="523A30B3" w14:textId="77777777"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0754AC">
        <w:rPr>
          <w:rFonts w:ascii="Times New Roman" w:hAnsi="Times New Roman"/>
          <w:i/>
          <w:sz w:val="24"/>
          <w:szCs w:val="24"/>
          <w:lang w:eastAsia="ru-RU"/>
        </w:rPr>
        <w:t>Для компаний резидентов РТ: данная процедура не является конкурсом, и ее проведение не регулируется статьями 479–481 части первой Гражданского кодекса Республики Таджикистан. Данная процедура также не является публичным конкурсом и не регулируется статьями 1070-1074 части второй Гражданского кодекса Республики Таджикистан. Таким образом, данная процедура не накладывает на Заказчиков соответствующего объема гражданско-правовых обязательств</w:t>
      </w:r>
      <w:proofErr w:type="gramStart"/>
      <w:r w:rsidRPr="000754AC">
        <w:rPr>
          <w:rFonts w:ascii="Times New Roman" w:hAnsi="Times New Roman"/>
          <w:i/>
          <w:sz w:val="24"/>
          <w:szCs w:val="24"/>
          <w:lang w:eastAsia="ru-RU"/>
        </w:rPr>
        <w:t>; Для</w:t>
      </w:r>
      <w:proofErr w:type="gramEnd"/>
      <w:r w:rsidRPr="000754AC">
        <w:rPr>
          <w:rFonts w:ascii="Times New Roman" w:hAnsi="Times New Roman"/>
          <w:i/>
          <w:sz w:val="24"/>
          <w:szCs w:val="24"/>
          <w:lang w:eastAsia="ru-RU"/>
        </w:rPr>
        <w:t xml:space="preserve"> компаний резидентов РФ: 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 1057–1065 части второй Гражданского кодекса Российской Федерации. Таким образом, данная процедура не накладывает на Заказчиков соответствующего объема гражданско-правовых обязательств.</w:t>
      </w:r>
    </w:p>
    <w:p w14:paraId="1D6B3239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1134"/>
          <w:tab w:val="left" w:pos="1276"/>
          <w:tab w:val="left" w:pos="3544"/>
        </w:tabs>
        <w:autoSpaceDE w:val="0"/>
        <w:autoSpaceDN w:val="0"/>
        <w:adjustRightInd w:val="0"/>
        <w:snapToGrid w:val="0"/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Нормативный документ, в соответствии с которым проводится закупка: </w:t>
      </w:r>
      <w:bookmarkStart w:id="0" w:name="_Toc422244122"/>
      <w:bookmarkStart w:id="1" w:name="_Toc422226770"/>
      <w:bookmarkStart w:id="2" w:name="_Toc422209950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проведения регламентированных закупок товаров, работ, услуг для нужд ОАО «Сангтудинская ГЭС-1» утвержденное решением Совета директоров за №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2-2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341362" w:rsidRPr="003413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 (далее - Положение о закупках).</w:t>
      </w:r>
      <w:bookmarkEnd w:id="0"/>
      <w:bookmarkEnd w:id="1"/>
      <w:bookmarkEnd w:id="2"/>
    </w:p>
    <w:p w14:paraId="34727D77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 проведения закупки: Интернет-сайт: </w:t>
      </w:r>
      <w:hyperlink r:id="rId7" w:history="1"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sangtuda</w:t>
        </w:r>
        <w:proofErr w:type="spellEnd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14:paraId="27440005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Отмена закупки</w:t>
      </w:r>
      <w:proofErr w:type="gramStart"/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: В любое время</w:t>
      </w:r>
      <w:proofErr w:type="gramEnd"/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наступления даты и времени окончания срока подачи заявок на участие в конкурентной закупке. Протокол об отказе от проведения закупки размещается организатором закупки в день принятия решения. По истечении срока отмены конкурентной закупки и до заключения договора организатор закупки/заказчик вправе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14:paraId="76C185B9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Наименование Заказчика и Организатора закупки:</w:t>
      </w:r>
    </w:p>
    <w:p w14:paraId="7933F61A" w14:textId="77777777"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ОАО «Сангтудинская ГЭС</w:t>
      </w:r>
      <w:r w:rsidR="00BB1BB7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597532DD" w14:textId="77777777"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734024, </w:t>
      </w:r>
      <w:bookmarkStart w:id="3" w:name="_Hlk33709993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</w:t>
      </w:r>
      <w:bookmarkStart w:id="4" w:name="_Hlk32915226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</w:t>
      </w:r>
    </w:p>
    <w:p w14:paraId="002D2606" w14:textId="77777777"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БЦ «Созидание», Блок «А», 10 этаж.</w:t>
      </w:r>
      <w:bookmarkEnd w:id="4"/>
    </w:p>
    <w:bookmarkEnd w:id="3"/>
    <w:p w14:paraId="5F187092" w14:textId="77777777"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734024,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, ул. Айни 48.</w:t>
      </w:r>
    </w:p>
    <w:p w14:paraId="47A37A51" w14:textId="77777777" w:rsidR="00927D74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Контактн</w:t>
      </w:r>
      <w:r w:rsidR="00CB0ECB">
        <w:rPr>
          <w:rFonts w:ascii="Times New Roman" w:hAnsi="Times New Roman"/>
          <w:sz w:val="24"/>
          <w:szCs w:val="24"/>
          <w:lang w:eastAsia="ru-RU"/>
        </w:rPr>
        <w:t>ы</w:t>
      </w:r>
      <w:r w:rsidRPr="000754AC">
        <w:rPr>
          <w:rFonts w:ascii="Times New Roman" w:hAnsi="Times New Roman"/>
          <w:sz w:val="24"/>
          <w:szCs w:val="24"/>
          <w:lang w:eastAsia="ru-RU"/>
        </w:rPr>
        <w:t>е лиц</w:t>
      </w:r>
      <w:r w:rsidR="00CB0ECB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организационным вопросам:</w:t>
      </w:r>
    </w:p>
    <w:p w14:paraId="65983F27" w14:textId="77777777" w:rsidR="000754AC" w:rsidRDefault="00927D74" w:rsidP="00927D74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Style w:val="a5"/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754AC" w:rsidRPr="000754AC">
        <w:rPr>
          <w:rFonts w:ascii="Times New Roman" w:hAnsi="Times New Roman"/>
          <w:sz w:val="24"/>
          <w:szCs w:val="24"/>
          <w:lang w:eastAsia="ru-RU"/>
        </w:rPr>
        <w:t xml:space="preserve">Каримов Фарух </w:t>
      </w:r>
      <w:proofErr w:type="spellStart"/>
      <w:r w:rsidR="000754AC" w:rsidRPr="000754AC">
        <w:rPr>
          <w:rFonts w:ascii="Times New Roman" w:hAnsi="Times New Roman"/>
          <w:sz w:val="24"/>
          <w:szCs w:val="24"/>
          <w:lang w:eastAsia="ru-RU"/>
        </w:rPr>
        <w:t>Бахриддинович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927D74">
        <w:rPr>
          <w:rFonts w:ascii="Times New Roman" w:eastAsia="Times New Roman" w:hAnsi="Times New Roman"/>
          <w:bCs/>
          <w:color w:val="0000FF" w:themeColor="hyperlink"/>
          <w:sz w:val="24"/>
          <w:szCs w:val="24"/>
          <w:u w:val="single"/>
          <w:lang w:eastAsia="ru-RU"/>
        </w:rPr>
        <w:t xml:space="preserve"> </w:t>
      </w:r>
      <w:hyperlink r:id="rId8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f.karimov@sangtuda.com</w:t>
        </w:r>
      </w:hyperlink>
    </w:p>
    <w:p w14:paraId="1CBBB12F" w14:textId="4119DC44" w:rsidR="00BE2A6C" w:rsidRPr="00927D74" w:rsidRDefault="00BE2A6C" w:rsidP="00927D74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EB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B688D" w:rsidRPr="00C0706F">
        <w:rPr>
          <w:rFonts w:ascii="Times New Roman" w:hAnsi="Times New Roman"/>
          <w:sz w:val="24"/>
          <w:szCs w:val="24"/>
          <w:lang w:eastAsia="ru-RU"/>
        </w:rPr>
        <w:t xml:space="preserve">Холов </w:t>
      </w:r>
      <w:proofErr w:type="spellStart"/>
      <w:r w:rsidR="00FB688D" w:rsidRPr="00C0706F">
        <w:rPr>
          <w:rFonts w:ascii="Times New Roman" w:hAnsi="Times New Roman"/>
          <w:sz w:val="24"/>
          <w:szCs w:val="24"/>
          <w:lang w:eastAsia="ru-RU"/>
        </w:rPr>
        <w:t>Х</w:t>
      </w:r>
      <w:r w:rsidR="00FB688D">
        <w:rPr>
          <w:rFonts w:ascii="Times New Roman" w:hAnsi="Times New Roman"/>
          <w:sz w:val="24"/>
          <w:szCs w:val="24"/>
          <w:lang w:eastAsia="ru-RU"/>
        </w:rPr>
        <w:t>а</w:t>
      </w:r>
      <w:r w:rsidR="00FB688D" w:rsidRPr="00C0706F">
        <w:rPr>
          <w:rFonts w:ascii="Times New Roman" w:hAnsi="Times New Roman"/>
          <w:sz w:val="24"/>
          <w:szCs w:val="24"/>
          <w:lang w:eastAsia="ru-RU"/>
        </w:rPr>
        <w:t>миджон</w:t>
      </w:r>
      <w:proofErr w:type="spellEnd"/>
      <w:r w:rsidR="00FB688D" w:rsidRPr="00C070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B688D" w:rsidRPr="00C0706F">
        <w:rPr>
          <w:rFonts w:ascii="Times New Roman" w:hAnsi="Times New Roman"/>
          <w:sz w:val="24"/>
          <w:szCs w:val="24"/>
          <w:lang w:eastAsia="ru-RU"/>
        </w:rPr>
        <w:t>Х</w:t>
      </w:r>
      <w:r w:rsidR="00FB688D">
        <w:rPr>
          <w:rFonts w:ascii="Times New Roman" w:hAnsi="Times New Roman"/>
          <w:sz w:val="24"/>
          <w:szCs w:val="24"/>
          <w:lang w:eastAsia="ru-RU"/>
        </w:rPr>
        <w:t>а</w:t>
      </w:r>
      <w:r w:rsidR="00FB688D" w:rsidRPr="00C0706F">
        <w:rPr>
          <w:rFonts w:ascii="Times New Roman" w:hAnsi="Times New Roman"/>
          <w:sz w:val="24"/>
          <w:szCs w:val="24"/>
          <w:lang w:eastAsia="ru-RU"/>
        </w:rPr>
        <w:t>шимджонович</w:t>
      </w:r>
      <w:proofErr w:type="spellEnd"/>
      <w:r w:rsidR="00FB688D" w:rsidRPr="00C0706F">
        <w:rPr>
          <w:rFonts w:ascii="Times New Roman" w:hAnsi="Times New Roman"/>
          <w:sz w:val="24"/>
          <w:szCs w:val="24"/>
          <w:lang w:eastAsia="ru-RU"/>
        </w:rPr>
        <w:t>,</w:t>
      </w:r>
      <w:r w:rsidR="00FB688D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FB688D" w:rsidRPr="00B16B04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h</w:t>
        </w:r>
        <w:r w:rsidR="00FB688D" w:rsidRPr="00B16B04">
          <w:rPr>
            <w:rStyle w:val="a5"/>
            <w:rFonts w:ascii="Times New Roman" w:hAnsi="Times New Roman"/>
            <w:sz w:val="24"/>
            <w:szCs w:val="24"/>
            <w:lang w:eastAsia="ru-RU"/>
          </w:rPr>
          <w:t>.</w:t>
        </w:r>
        <w:r w:rsidR="00FB688D" w:rsidRPr="00B16B04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kholov</w:t>
        </w:r>
        <w:r w:rsidR="00FB688D" w:rsidRPr="00B16B04">
          <w:rPr>
            <w:rStyle w:val="a5"/>
            <w:rFonts w:ascii="Times New Roman" w:hAnsi="Times New Roman"/>
            <w:sz w:val="24"/>
            <w:szCs w:val="24"/>
            <w:lang w:eastAsia="ru-RU"/>
          </w:rPr>
          <w:t>@sangtuda.com</w:t>
        </w:r>
      </w:hyperlink>
    </w:p>
    <w:p w14:paraId="67890EC5" w14:textId="77777777" w:rsidR="000754AC" w:rsidRPr="00927D74" w:rsidRDefault="000754AC" w:rsidP="00927D74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телефон: </w:t>
      </w:r>
      <w:r w:rsidRPr="000754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+992 44 600 83 </w:t>
      </w:r>
      <w:r w:rsidR="00BE2A6C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927D7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2D250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0088C56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lastRenderedPageBreak/>
        <w:t>Предмет закупки: право заключения договора</w:t>
      </w:r>
    </w:p>
    <w:p w14:paraId="32FC80E1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Краткое описание предмета закупки: в соответствии с разделом 6 «Техническая часть» Закупочной документации.</w:t>
      </w:r>
    </w:p>
    <w:p w14:paraId="1BE91613" w14:textId="6379A095"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Предмет договора: </w:t>
      </w:r>
      <w:r w:rsidR="00D94A64" w:rsidRPr="00D94A64">
        <w:rPr>
          <w:rFonts w:ascii="Times New Roman" w:hAnsi="Times New Roman"/>
          <w:b/>
          <w:sz w:val="24"/>
          <w:szCs w:val="24"/>
          <w:lang w:val="tg-Cyrl-TJ" w:eastAsia="ru-RU"/>
        </w:rPr>
        <w:t xml:space="preserve">прохождение </w:t>
      </w:r>
      <w:r w:rsidR="00D94A64" w:rsidRPr="00D94A64">
        <w:rPr>
          <w:rFonts w:ascii="Times New Roman" w:hAnsi="Times New Roman"/>
          <w:b/>
          <w:sz w:val="24"/>
          <w:szCs w:val="24"/>
          <w:lang w:val="tg-Cyrl-TJ" w:eastAsia="ru-RU"/>
        </w:rPr>
        <w:t xml:space="preserve">учебного курса: </w:t>
      </w:r>
      <w:r w:rsidR="00D94A64" w:rsidRPr="00D94A64">
        <w:rPr>
          <w:rFonts w:ascii="Times New Roman" w:hAnsi="Times New Roman"/>
          <w:b/>
          <w:sz w:val="24"/>
          <w:szCs w:val="24"/>
          <w:lang w:val="tg-Cyrl-TJ" w:eastAsia="ru-RU"/>
        </w:rPr>
        <w:t xml:space="preserve">авторский </w:t>
      </w:r>
      <w:r w:rsidR="00D94A64" w:rsidRPr="00D94A64">
        <w:rPr>
          <w:rFonts w:ascii="Times New Roman" w:hAnsi="Times New Roman"/>
          <w:b/>
          <w:sz w:val="24"/>
          <w:szCs w:val="24"/>
          <w:lang w:val="tg-Cyrl-TJ" w:eastAsia="ru-RU"/>
        </w:rPr>
        <w:t xml:space="preserve">курс Артема Карапетова </w:t>
      </w:r>
      <w:r w:rsidR="00D94A64">
        <w:rPr>
          <w:rFonts w:ascii="Times New Roman" w:hAnsi="Times New Roman"/>
          <w:b/>
          <w:sz w:val="24"/>
          <w:szCs w:val="24"/>
          <w:lang w:val="tg-Cyrl-TJ" w:eastAsia="ru-RU"/>
        </w:rPr>
        <w:t>“</w:t>
      </w:r>
      <w:r w:rsidR="00D94A64" w:rsidRPr="00D94A64">
        <w:rPr>
          <w:rFonts w:ascii="Times New Roman" w:hAnsi="Times New Roman"/>
          <w:b/>
          <w:sz w:val="24"/>
          <w:szCs w:val="24"/>
          <w:lang w:val="tg-Cyrl-TJ" w:eastAsia="ru-RU"/>
        </w:rPr>
        <w:t>Расторжение гражданско-правового Договора</w:t>
      </w:r>
      <w:r w:rsidR="00D94A64">
        <w:rPr>
          <w:rFonts w:ascii="Times New Roman" w:hAnsi="Times New Roman"/>
          <w:b/>
          <w:sz w:val="24"/>
          <w:szCs w:val="24"/>
          <w:lang w:val="tg-Cyrl-TJ" w:eastAsia="ru-RU"/>
        </w:rPr>
        <w:t>”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5800A4AD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Объем поставляемых товаров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14:paraId="2BBA6F85" w14:textId="77777777" w:rsidR="000754AC" w:rsidRPr="000754AC" w:rsidRDefault="000754AC" w:rsidP="000754AC">
      <w:pPr>
        <w:tabs>
          <w:tab w:val="left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Подробное описание и требования к закупаемому товару, а также условия договора содержатся в Закупочной документации, которая является неотъемлемой частью Извещения о проведении закупки.</w:t>
      </w:r>
    </w:p>
    <w:p w14:paraId="2A54FFA9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поставки товара/выполнения работ/оказания услуг: </w:t>
      </w:r>
      <w:r w:rsidRPr="000754AC">
        <w:rPr>
          <w:rFonts w:ascii="Times New Roman" w:hAnsi="Times New Roman"/>
          <w:sz w:val="24"/>
          <w:szCs w:val="24"/>
          <w:lang w:eastAsia="ru-RU"/>
        </w:rPr>
        <w:t>в соответствии с разделом 6 «Техническая часть» Закупочной документации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>.</w:t>
      </w:r>
    </w:p>
    <w:p w14:paraId="19E0AEAB" w14:textId="43DA74A1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поставки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товара/выполнения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: в соответствии с </w:t>
      </w:r>
      <w:r w:rsidR="00FE6F24">
        <w:rPr>
          <w:rFonts w:ascii="Times New Roman" w:hAnsi="Times New Roman"/>
          <w:sz w:val="24"/>
          <w:szCs w:val="24"/>
          <w:lang w:eastAsia="ru-RU"/>
        </w:rPr>
        <w:t>Техническим заданием Заказчика</w:t>
      </w:r>
      <w:r w:rsidRPr="000754AC">
        <w:rPr>
          <w:rFonts w:ascii="Times New Roman" w:hAnsi="Times New Roman"/>
          <w:sz w:val="24"/>
          <w:szCs w:val="24"/>
          <w:lang w:eastAsia="ru-RU"/>
        </w:rPr>
        <w:t>.</w:t>
      </w:r>
    </w:p>
    <w:p w14:paraId="5B999968" w14:textId="41E79B0F"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начальной (максимальной) цене договора (лота): </w:t>
      </w:r>
      <w:r w:rsidR="00D94A64" w:rsidRPr="00D94A64">
        <w:rPr>
          <w:rFonts w:ascii="Times New Roman" w:hAnsi="Times New Roman"/>
          <w:sz w:val="24"/>
          <w:szCs w:val="24"/>
        </w:rPr>
        <w:t xml:space="preserve">одна </w:t>
      </w:r>
      <w:r w:rsidR="00D94A64" w:rsidRPr="00D94A64">
        <w:rPr>
          <w:rFonts w:ascii="Times New Roman" w:hAnsi="Times New Roman"/>
          <w:sz w:val="24"/>
          <w:szCs w:val="24"/>
        </w:rPr>
        <w:t>тысяча семьсот два</w:t>
      </w:r>
      <w:r w:rsidR="00520710" w:rsidRPr="00520710">
        <w:rPr>
          <w:rFonts w:ascii="Times New Roman" w:hAnsi="Times New Roman"/>
          <w:sz w:val="24"/>
          <w:szCs w:val="24"/>
        </w:rPr>
        <w:t xml:space="preserve"> сомони, </w:t>
      </w:r>
      <w:r w:rsidR="00D94A64">
        <w:rPr>
          <w:rFonts w:ascii="Times New Roman" w:hAnsi="Times New Roman"/>
          <w:sz w:val="24"/>
          <w:szCs w:val="24"/>
        </w:rPr>
        <w:t>81</w:t>
      </w:r>
      <w:r w:rsidR="00520710" w:rsidRPr="00520710">
        <w:rPr>
          <w:rFonts w:ascii="Times New Roman" w:hAnsi="Times New Roman"/>
          <w:sz w:val="24"/>
          <w:szCs w:val="24"/>
        </w:rPr>
        <w:t xml:space="preserve"> дирам (</w:t>
      </w:r>
      <w:r w:rsidR="00D94A64" w:rsidRPr="00D94A64">
        <w:rPr>
          <w:rFonts w:ascii="Times New Roman" w:hAnsi="Times New Roman"/>
          <w:b/>
          <w:bCs/>
          <w:sz w:val="24"/>
          <w:szCs w:val="24"/>
        </w:rPr>
        <w:t>1</w:t>
      </w:r>
      <w:r w:rsidR="00D94A64">
        <w:rPr>
          <w:rFonts w:ascii="Times New Roman" w:hAnsi="Times New Roman"/>
          <w:b/>
          <w:bCs/>
          <w:sz w:val="24"/>
          <w:szCs w:val="24"/>
        </w:rPr>
        <w:t> </w:t>
      </w:r>
      <w:r w:rsidR="00D94A64" w:rsidRPr="00D94A64">
        <w:rPr>
          <w:rFonts w:ascii="Times New Roman" w:hAnsi="Times New Roman"/>
          <w:b/>
          <w:bCs/>
          <w:sz w:val="24"/>
          <w:szCs w:val="24"/>
        </w:rPr>
        <w:t>702</w:t>
      </w:r>
      <w:r w:rsidR="00D94A64">
        <w:rPr>
          <w:rFonts w:ascii="Times New Roman" w:hAnsi="Times New Roman"/>
          <w:b/>
          <w:bCs/>
          <w:sz w:val="24"/>
          <w:szCs w:val="24"/>
        </w:rPr>
        <w:t>,</w:t>
      </w:r>
      <w:r w:rsidR="00D94A64" w:rsidRPr="00D94A64">
        <w:rPr>
          <w:rFonts w:ascii="Times New Roman" w:hAnsi="Times New Roman"/>
          <w:b/>
          <w:bCs/>
          <w:sz w:val="24"/>
          <w:szCs w:val="24"/>
        </w:rPr>
        <w:t>81</w:t>
      </w:r>
      <w:r w:rsidR="00D94A64">
        <w:rPr>
          <w:rFonts w:ascii="Times New Roman" w:hAnsi="Times New Roman"/>
          <w:b/>
          <w:bCs/>
          <w:sz w:val="24"/>
          <w:szCs w:val="24"/>
        </w:rPr>
        <w:t xml:space="preserve"> сомони</w:t>
      </w:r>
      <w:r w:rsidR="00520710" w:rsidRPr="00520710">
        <w:rPr>
          <w:rFonts w:ascii="Times New Roman" w:hAnsi="Times New Roman"/>
          <w:sz w:val="24"/>
          <w:szCs w:val="24"/>
        </w:rPr>
        <w:t>)</w:t>
      </w:r>
      <w:r w:rsidR="005042C0" w:rsidRPr="005042C0">
        <w:rPr>
          <w:rFonts w:ascii="Times New Roman" w:hAnsi="Times New Roman"/>
          <w:sz w:val="24"/>
          <w:szCs w:val="24"/>
        </w:rPr>
        <w:t>.</w:t>
      </w:r>
    </w:p>
    <w:p w14:paraId="2E9F08F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обязательств, связанных с подачей заявки на участие в закупке: не требуется.</w:t>
      </w:r>
    </w:p>
    <w:p w14:paraId="2627D1EF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участникам закупки: в соответствии с требованиями, установленными в Закупочной документации</w:t>
      </w:r>
    </w:p>
    <w:p w14:paraId="60AD8E5F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поставляемым товарам, выполняемым работам, оказываемым услугам: в соответствии с разделом 6 «Техническая часть» Закупочной документации.</w:t>
      </w:r>
    </w:p>
    <w:p w14:paraId="7D3BB676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</w:t>
      </w:r>
      <w:r w:rsidRPr="000754AC">
        <w:rPr>
          <w:rFonts w:ascii="Times New Roman" w:hAnsi="Times New Roman"/>
          <w:sz w:val="24"/>
          <w:szCs w:val="24"/>
          <w:lang w:eastAsia="ru-RU"/>
        </w:rPr>
        <w:t>переторжки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14:paraId="76D3D8E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предоставлении преференций: не предоставляются.</w:t>
      </w:r>
    </w:p>
    <w:p w14:paraId="383528DA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Срок, место и порядок предоставления закупочной документации:</w:t>
      </w:r>
    </w:p>
    <w:p w14:paraId="6A6D14AD" w14:textId="77777777"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находится в открытом доступе на сайте, указанном в п. 3 Извещения, начиная с даты размещения настоящего извещения.</w:t>
      </w:r>
    </w:p>
    <w:p w14:paraId="75BF16BF" w14:textId="77777777"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предоставляется в электронном и бумажном виде, лицу на основании его запроса на получение закупочной документации.</w:t>
      </w:r>
    </w:p>
    <w:p w14:paraId="3ED89ECA" w14:textId="77777777"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документация, размещенная на сайте, является полным аналогом предоставляемой в бумажной форме. Потенциальные участники/Участники самостоятельно отслеживают все изменения и дополнения, внесенные в Закупочную документацию и размещенные на сайте. Организатор закупки (Заказчик) не несет ответственности за несвоевременное получение указанной информации.</w:t>
      </w:r>
    </w:p>
    <w:p w14:paraId="17507989" w14:textId="77777777"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Плата за предоставление закупочной документации не взимается.</w:t>
      </w:r>
    </w:p>
    <w:p w14:paraId="0553418F" w14:textId="77777777"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закупочной документации: Закупочная документация предоставляется в течение 2 (двух) рабочих дней с момента получения Организатором закупки соответствующего запроса.</w:t>
      </w:r>
    </w:p>
    <w:p w14:paraId="6606B4AF" w14:textId="77777777"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предоставления закупочной документации: 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понедельник - </w:t>
      </w:r>
      <w:r w:rsidR="005202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пятница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A4E7E15" w14:textId="77777777" w:rsidR="00423A96" w:rsidRDefault="000754AC" w:rsidP="00423A96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Закупочная документация предоставляется в </w:t>
      </w:r>
      <w:r w:rsidR="00423A96">
        <w:rPr>
          <w:rFonts w:ascii="Times New Roman" w:eastAsia="Times New Roman" w:hAnsi="Times New Roman"/>
          <w:sz w:val="24"/>
          <w:szCs w:val="24"/>
          <w:lang w:eastAsia="ru-RU"/>
        </w:rPr>
        <w:t>электронной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3A96">
        <w:rPr>
          <w:rFonts w:ascii="Times New Roman" w:eastAsia="Times New Roman" w:hAnsi="Times New Roman"/>
          <w:sz w:val="24"/>
          <w:szCs w:val="24"/>
          <w:lang w:eastAsia="ru-RU"/>
        </w:rPr>
        <w:t>форме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адресу</w:t>
      </w:r>
      <w:r w:rsidR="00423A9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047C3AC" w14:textId="582156C7" w:rsidR="000754AC" w:rsidRPr="000754AC" w:rsidRDefault="00E57240" w:rsidP="00423A96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BA7DFC" w:rsidRPr="002E705F">
          <w:rPr>
            <w:rStyle w:val="a5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soz</w:t>
        </w:r>
        <w:r w:rsidR="00BA7DFC" w:rsidRPr="002E705F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@sangtuda.com</w:t>
        </w:r>
      </w:hyperlink>
      <w:r w:rsidR="000754AC"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2A615E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начала предоставления разъяснений закупочной документации: в соответствии с запросом Участника.</w:t>
      </w:r>
    </w:p>
    <w:p w14:paraId="00E642B9" w14:textId="77777777" w:rsidR="000754AC" w:rsidRPr="00656F5E" w:rsidRDefault="000754AC" w:rsidP="00656F5E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окончания предоставления разъяснений закупочной документации: в соответствии с запросом Участника.</w:t>
      </w:r>
    </w:p>
    <w:p w14:paraId="1C9A522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в закупочную документацию: в соответствии с требованиями, установленными в закупочной документации.</w:t>
      </w:r>
    </w:p>
    <w:p w14:paraId="674E7CAE" w14:textId="4A4F914D" w:rsidR="000754AC" w:rsidRPr="001756CC" w:rsidRDefault="000754AC" w:rsidP="001756C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lastRenderedPageBreak/>
        <w:t>Место подачи и срок окончания подачи заяв</w:t>
      </w:r>
      <w:r w:rsidR="00BE2A6C">
        <w:rPr>
          <w:rFonts w:ascii="Times New Roman" w:hAnsi="Times New Roman"/>
          <w:sz w:val="24"/>
          <w:szCs w:val="24"/>
          <w:lang w:eastAsia="ru-RU"/>
        </w:rPr>
        <w:t>ки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на участие в закупке: заявк</w:t>
      </w:r>
      <w:r w:rsidR="00BE2A6C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на участие в закупке должн</w:t>
      </w:r>
      <w:r w:rsidR="00BE2A6C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быть подан</w:t>
      </w:r>
      <w:r w:rsidR="00BE2A6C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до 1</w:t>
      </w:r>
      <w:r w:rsidR="0020317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0 (по местному времени)</w:t>
      </w:r>
      <w:r w:rsidR="00310E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D435A">
        <w:rPr>
          <w:rFonts w:ascii="Times New Roman" w:hAnsi="Times New Roman"/>
          <w:b/>
          <w:sz w:val="24"/>
          <w:szCs w:val="24"/>
          <w:lang w:eastAsia="ru-RU"/>
        </w:rPr>
        <w:t xml:space="preserve">               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0755F">
        <w:rPr>
          <w:rFonts w:ascii="Times New Roman" w:hAnsi="Times New Roman"/>
          <w:b/>
          <w:sz w:val="24"/>
          <w:szCs w:val="24"/>
          <w:lang w:val="tg-Cyrl-TJ" w:eastAsia="ru-RU"/>
        </w:rPr>
        <w:t>17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5D1064">
        <w:rPr>
          <w:rFonts w:ascii="Times New Roman" w:hAnsi="Times New Roman"/>
          <w:b/>
          <w:sz w:val="24"/>
          <w:szCs w:val="24"/>
          <w:lang w:val="tg-Cyrl-TJ" w:eastAsia="ru-RU"/>
        </w:rPr>
        <w:t>ию</w:t>
      </w:r>
      <w:r w:rsidR="00E0755F">
        <w:rPr>
          <w:rFonts w:ascii="Times New Roman" w:hAnsi="Times New Roman"/>
          <w:b/>
          <w:sz w:val="24"/>
          <w:szCs w:val="24"/>
          <w:lang w:val="tg-Cyrl-TJ" w:eastAsia="ru-RU"/>
        </w:rPr>
        <w:t>л</w:t>
      </w:r>
      <w:r w:rsidR="005D1064">
        <w:rPr>
          <w:rFonts w:ascii="Times New Roman" w:hAnsi="Times New Roman"/>
          <w:b/>
          <w:sz w:val="24"/>
          <w:szCs w:val="24"/>
          <w:lang w:val="tg-Cyrl-TJ" w:eastAsia="ru-RU"/>
        </w:rPr>
        <w:t>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BD435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Республика Таджикистан, г.</w:t>
      </w:r>
      <w:r w:rsidR="002031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Душанбе, ул. Айни 48, </w:t>
      </w:r>
      <w:r w:rsidRPr="001756CC">
        <w:rPr>
          <w:rFonts w:ascii="Times New Roman" w:hAnsi="Times New Roman"/>
          <w:sz w:val="24"/>
          <w:szCs w:val="24"/>
          <w:lang w:eastAsia="ru-RU"/>
        </w:rPr>
        <w:t>БЦ «Созидание», Блок «А», 10 этаж</w:t>
      </w:r>
      <w:r w:rsidRPr="001756C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756CC">
        <w:rPr>
          <w:rFonts w:ascii="Times New Roman" w:hAnsi="Times New Roman"/>
          <w:sz w:val="24"/>
          <w:szCs w:val="24"/>
          <w:lang w:eastAsia="ru-RU"/>
        </w:rPr>
        <w:t xml:space="preserve"> Время подачи заяв</w:t>
      </w:r>
      <w:r w:rsidR="00E70290">
        <w:rPr>
          <w:rFonts w:ascii="Times New Roman" w:hAnsi="Times New Roman"/>
          <w:sz w:val="24"/>
          <w:szCs w:val="24"/>
          <w:lang w:eastAsia="ru-RU"/>
        </w:rPr>
        <w:t>ки</w:t>
      </w:r>
      <w:r w:rsidRPr="001756CC">
        <w:rPr>
          <w:rFonts w:ascii="Times New Roman" w:hAnsi="Times New Roman"/>
          <w:sz w:val="24"/>
          <w:szCs w:val="24"/>
          <w:lang w:eastAsia="ru-RU"/>
        </w:rPr>
        <w:t xml:space="preserve"> по рабочим дням: 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>с 09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17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1756CC">
        <w:rPr>
          <w:rFonts w:ascii="Times New Roman" w:hAnsi="Times New Roman"/>
          <w:sz w:val="24"/>
          <w:szCs w:val="24"/>
          <w:lang w:eastAsia="ru-RU"/>
        </w:rPr>
        <w:t>.</w:t>
      </w:r>
    </w:p>
    <w:p w14:paraId="491214BC" w14:textId="648F35E6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Организатор закупки проведет процедуру вскрытия </w:t>
      </w:r>
      <w:r w:rsidR="00295EEE">
        <w:rPr>
          <w:rFonts w:ascii="Times New Roman" w:hAnsi="Times New Roman"/>
          <w:sz w:val="24"/>
          <w:szCs w:val="24"/>
          <w:lang w:eastAsia="ru-RU"/>
        </w:rPr>
        <w:t>заявки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в 1</w:t>
      </w:r>
      <w:r w:rsidR="0020317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(по местному времени) </w:t>
      </w:r>
      <w:bookmarkStart w:id="5" w:name="_Hlk33007025"/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0755F">
        <w:rPr>
          <w:rFonts w:ascii="Times New Roman" w:hAnsi="Times New Roman"/>
          <w:b/>
          <w:sz w:val="24"/>
          <w:szCs w:val="24"/>
          <w:lang w:val="tg-Cyrl-TJ" w:eastAsia="ru-RU"/>
        </w:rPr>
        <w:t>17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5D1064">
        <w:rPr>
          <w:rFonts w:ascii="Times New Roman" w:hAnsi="Times New Roman"/>
          <w:b/>
          <w:sz w:val="24"/>
          <w:szCs w:val="24"/>
          <w:lang w:val="tg-Cyrl-TJ" w:eastAsia="ru-RU"/>
        </w:rPr>
        <w:t>ию</w:t>
      </w:r>
      <w:r w:rsidR="00E0755F">
        <w:rPr>
          <w:rFonts w:ascii="Times New Roman" w:hAnsi="Times New Roman"/>
          <w:b/>
          <w:sz w:val="24"/>
          <w:szCs w:val="24"/>
          <w:lang w:val="tg-Cyrl-TJ" w:eastAsia="ru-RU"/>
        </w:rPr>
        <w:t>л</w:t>
      </w:r>
      <w:r w:rsidR="005D1064">
        <w:rPr>
          <w:rFonts w:ascii="Times New Roman" w:hAnsi="Times New Roman"/>
          <w:b/>
          <w:sz w:val="24"/>
          <w:szCs w:val="24"/>
          <w:lang w:val="tg-Cyrl-TJ" w:eastAsia="ru-RU"/>
        </w:rPr>
        <w:t>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BD435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bookmarkEnd w:id="5"/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Таджикистан, г.</w:t>
      </w:r>
      <w:r w:rsidR="005D1064">
        <w:rPr>
          <w:rFonts w:ascii="Times New Roman" w:hAnsi="Times New Roman"/>
          <w:sz w:val="24"/>
          <w:szCs w:val="24"/>
          <w:lang w:val="tg-Cyrl-TJ" w:eastAsia="ru-RU"/>
        </w:rPr>
        <w:t xml:space="preserve"> </w:t>
      </w:r>
      <w:r w:rsidRPr="000754AC">
        <w:rPr>
          <w:rFonts w:ascii="Times New Roman" w:hAnsi="Times New Roman"/>
          <w:sz w:val="24"/>
          <w:szCs w:val="24"/>
          <w:lang w:eastAsia="ru-RU"/>
        </w:rPr>
        <w:t>Душанбе, ул. Айни 48, БЦ «Созидание», Блок «А», 10 этаж.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проведения публичной процедуры вскрытия заяв</w:t>
      </w:r>
      <w:r w:rsidR="00E70290">
        <w:rPr>
          <w:rFonts w:ascii="Times New Roman" w:hAnsi="Times New Roman"/>
          <w:color w:val="000000"/>
          <w:sz w:val="24"/>
          <w:szCs w:val="24"/>
          <w:lang w:eastAsia="ru-RU"/>
        </w:rPr>
        <w:t>ки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участие в закупке: </w:t>
      </w:r>
      <w:r w:rsidRPr="000754AC">
        <w:rPr>
          <w:rFonts w:ascii="Times New Roman" w:hAnsi="Times New Roman"/>
          <w:sz w:val="24"/>
          <w:szCs w:val="24"/>
          <w:lang w:eastAsia="ru-RU"/>
        </w:rPr>
        <w:t>нет.</w:t>
      </w:r>
    </w:p>
    <w:p w14:paraId="55B259A5" w14:textId="340FC5DA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рассмотрения предложени</w:t>
      </w:r>
      <w:r w:rsidR="00E70290">
        <w:rPr>
          <w:rFonts w:ascii="Times New Roman" w:hAnsi="Times New Roman"/>
          <w:sz w:val="24"/>
          <w:szCs w:val="24"/>
          <w:lang w:eastAsia="ru-RU"/>
        </w:rPr>
        <w:t>я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 w:rsidR="00E70290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закупки и подведения итогов закупки: до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0755F">
        <w:rPr>
          <w:rFonts w:ascii="Times New Roman" w:hAnsi="Times New Roman"/>
          <w:b/>
          <w:sz w:val="24"/>
          <w:szCs w:val="24"/>
          <w:lang w:val="tg-Cyrl-TJ" w:eastAsia="ru-RU"/>
        </w:rPr>
        <w:t>24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8F627C">
        <w:rPr>
          <w:rFonts w:ascii="Times New Roman" w:hAnsi="Times New Roman"/>
          <w:b/>
          <w:sz w:val="24"/>
          <w:szCs w:val="24"/>
          <w:lang w:val="tg-Cyrl-TJ" w:eastAsia="ru-RU"/>
        </w:rPr>
        <w:t>ию</w:t>
      </w:r>
      <w:r w:rsidR="00A124EB">
        <w:rPr>
          <w:rFonts w:ascii="Times New Roman" w:hAnsi="Times New Roman"/>
          <w:b/>
          <w:sz w:val="24"/>
          <w:szCs w:val="24"/>
          <w:lang w:val="tg-Cyrl-TJ" w:eastAsia="ru-RU"/>
        </w:rPr>
        <w:t>л</w:t>
      </w:r>
      <w:r w:rsidR="008F627C">
        <w:rPr>
          <w:rFonts w:ascii="Times New Roman" w:hAnsi="Times New Roman"/>
          <w:b/>
          <w:sz w:val="24"/>
          <w:szCs w:val="24"/>
          <w:lang w:val="tg-Cyrl-TJ" w:eastAsia="ru-RU"/>
        </w:rPr>
        <w:t>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BD435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>. Организатор закупки вправе, при необходимости, изменить данный срок.</w:t>
      </w:r>
    </w:p>
    <w:p w14:paraId="3625F79E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Критерии оценки и сопоставления заяв</w:t>
      </w:r>
      <w:r w:rsidR="00E70290">
        <w:rPr>
          <w:rFonts w:ascii="Times New Roman" w:hAnsi="Times New Roman"/>
          <w:color w:val="000000"/>
          <w:sz w:val="24"/>
          <w:szCs w:val="24"/>
        </w:rPr>
        <w:t>ки</w:t>
      </w:r>
      <w:r w:rsidRPr="000754AC">
        <w:rPr>
          <w:rFonts w:ascii="Times New Roman" w:hAnsi="Times New Roman"/>
          <w:color w:val="000000"/>
          <w:sz w:val="24"/>
          <w:szCs w:val="24"/>
        </w:rPr>
        <w:t xml:space="preserve">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295EEE">
        <w:rPr>
          <w:rFonts w:ascii="Times New Roman" w:hAnsi="Times New Roman"/>
          <w:color w:val="000000"/>
          <w:sz w:val="24"/>
          <w:szCs w:val="24"/>
          <w:lang w:eastAsia="ru-RU"/>
        </w:rPr>
        <w:t>Разделом 39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95EEE" w:rsidRPr="00295EEE">
        <w:rPr>
          <w:rFonts w:ascii="Times New Roman" w:hAnsi="Times New Roman"/>
          <w:color w:val="000000"/>
          <w:sz w:val="24"/>
          <w:szCs w:val="24"/>
          <w:lang w:eastAsia="ru-RU"/>
        </w:rPr>
        <w:t>Положени</w:t>
      </w:r>
      <w:r w:rsidR="00295EEE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295EEE" w:rsidRPr="00295E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порядке проведения регламентированных закупок товаров, работ, услуг для нужд ОАО «Сангтудинская ГЭС-1»</w:t>
      </w:r>
      <w:r w:rsidR="00295EE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99938B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Порядок оценки и сопоставления заяв</w:t>
      </w:r>
      <w:r w:rsidR="00E70290">
        <w:rPr>
          <w:rFonts w:ascii="Times New Roman" w:hAnsi="Times New Roman"/>
          <w:color w:val="000000"/>
          <w:sz w:val="24"/>
          <w:szCs w:val="24"/>
        </w:rPr>
        <w:t>ки</w:t>
      </w:r>
      <w:r w:rsidRPr="000754AC">
        <w:rPr>
          <w:rFonts w:ascii="Times New Roman" w:hAnsi="Times New Roman"/>
          <w:color w:val="000000"/>
          <w:sz w:val="24"/>
          <w:szCs w:val="24"/>
        </w:rPr>
        <w:t xml:space="preserve"> на участие в закупке: </w:t>
      </w:r>
      <w:r w:rsidR="006D1E8A" w:rsidRPr="006D1E8A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39 Положения о порядке проведения регламентированных закупок товаров, работ, услуг для нужд ОАО «Сангтудинская ГЭС-1».</w:t>
      </w:r>
    </w:p>
    <w:p w14:paraId="3621E042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Возможность проведения переговоров: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14:paraId="4CA50FA7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Подписание протокола о результатах закупки: не установлено.</w:t>
      </w:r>
    </w:p>
    <w:p w14:paraId="7356650A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Дата заключения договора: Договор по результатам закупки между Заказчиком и Победителем закупки будет заключен не ранее чем через 10 (десять) и не позднее чем через 20 (двадцать) дней со дня размещения итогового протокола.</w:t>
      </w:r>
    </w:p>
    <w:p w14:paraId="546F15A3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договора и/или возврата аванса и/или гарантийных обязательств: не установлено.</w:t>
      </w:r>
    </w:p>
    <w:p w14:paraId="449DE25C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548DD4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Валюта закупки: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для компаний -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– валютой договора и валютой платежа по договору являются сомони РТ.</w:t>
      </w:r>
    </w:p>
    <w:p w14:paraId="7801BC95" w14:textId="77777777"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Заявк</w:t>
      </w:r>
      <w:r w:rsidR="00E70290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C6B80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омпаний – не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E70290">
        <w:rPr>
          <w:rFonts w:ascii="Times New Roman" w:hAnsi="Times New Roman"/>
          <w:sz w:val="24"/>
          <w:szCs w:val="24"/>
          <w:lang w:eastAsia="ru-RU"/>
        </w:rPr>
        <w:t>жет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быть подан</w:t>
      </w:r>
      <w:r w:rsidR="00E70290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в рублях РФ, долларах США или Евро.</w:t>
      </w:r>
    </w:p>
    <w:p w14:paraId="75ACA62C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привлечения субподрядчика/соисполнителя: 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2D2505">
        <w:rPr>
          <w:rFonts w:ascii="Times New Roman" w:hAnsi="Times New Roman"/>
          <w:sz w:val="24"/>
          <w:szCs w:val="24"/>
          <w:lang w:eastAsia="ru-RU"/>
        </w:rPr>
        <w:t>требуется</w:t>
      </w:r>
      <w:r w:rsidRPr="000754AC">
        <w:rPr>
          <w:rFonts w:ascii="Times New Roman" w:hAnsi="Times New Roman"/>
          <w:sz w:val="24"/>
          <w:szCs w:val="24"/>
          <w:lang w:eastAsia="ru-RU"/>
        </w:rPr>
        <w:t>.</w:t>
      </w:r>
    </w:p>
    <w:p w14:paraId="7B6FE489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подачи альтернативных предложений: не </w:t>
      </w:r>
      <w:r w:rsidRPr="000754AC">
        <w:rPr>
          <w:rFonts w:ascii="Times New Roman" w:hAnsi="Times New Roman"/>
          <w:sz w:val="24"/>
          <w:szCs w:val="24"/>
          <w:lang w:eastAsia="ru-RU"/>
        </w:rPr>
        <w:t>допускается.</w:t>
      </w:r>
    </w:p>
    <w:p w14:paraId="0E9F5408" w14:textId="77777777"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Подробные условия закупки, а также условия заключения договора по результатам закупки содержатся в Закупочной документации, которая является неотъемлемой частью извещения о проведении закупки.</w:t>
      </w:r>
    </w:p>
    <w:p w14:paraId="11677EEA" w14:textId="77777777" w:rsidR="00455E0E" w:rsidRDefault="00455E0E" w:rsidP="004B0783">
      <w:pPr>
        <w:spacing w:after="0" w:line="240" w:lineRule="atLeast"/>
        <w:ind w:firstLine="567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A7C9FD6" w14:textId="3295AE75" w:rsidR="00C3358F" w:rsidRDefault="00455E0E" w:rsidP="00455E0E">
      <w:pPr>
        <w:spacing w:after="0" w:line="240" w:lineRule="atLeast"/>
        <w:ind w:firstLine="851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55E0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Приложение: Закупочная документация на </w:t>
      </w:r>
      <w:r w:rsidR="00E0755F">
        <w:rPr>
          <w:rFonts w:ascii="Times New Roman" w:hAnsi="Times New Roman"/>
          <w:snapToGrid w:val="0"/>
          <w:sz w:val="24"/>
          <w:szCs w:val="24"/>
          <w:lang w:eastAsia="ru-RU"/>
        </w:rPr>
        <w:t>20</w:t>
      </w:r>
      <w:r w:rsidRPr="00455E0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л., в 1. экз.</w:t>
      </w:r>
    </w:p>
    <w:p w14:paraId="2A0CC3DD" w14:textId="77777777" w:rsidR="003F7AF9" w:rsidRDefault="003F7AF9" w:rsidP="004B0783">
      <w:pPr>
        <w:spacing w:after="0" w:line="240" w:lineRule="atLeast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6C2B712" w14:textId="77777777" w:rsidR="007A7388" w:rsidRPr="00C3358F" w:rsidRDefault="007A7388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14:paraId="36F619D0" w14:textId="77777777" w:rsidR="00C3358F" w:rsidRPr="004B0783" w:rsidRDefault="00C3358F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40"/>
          <w:szCs w:val="40"/>
          <w:lang w:eastAsia="ru-RU"/>
        </w:rPr>
      </w:pPr>
    </w:p>
    <w:p w14:paraId="1A490619" w14:textId="77777777" w:rsidR="004B0783" w:rsidRPr="004B0783" w:rsidRDefault="004B0783" w:rsidP="004B0783">
      <w:pPr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4B078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Генеральный директор                                                            А.С. </w:t>
      </w:r>
      <w:proofErr w:type="spellStart"/>
      <w:r w:rsidRPr="004B078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Шевнин</w:t>
      </w:r>
      <w:proofErr w:type="spellEnd"/>
    </w:p>
    <w:p w14:paraId="7E7BB622" w14:textId="77777777" w:rsidR="00FD00EE" w:rsidRDefault="00FD00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6B073A5F" w14:textId="77777777"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0F5750D1" w14:textId="77777777"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33BDEA5E" w14:textId="77777777" w:rsidR="00261A11" w:rsidRDefault="00261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2859E718" w14:textId="77777777" w:rsidR="00DF1BAA" w:rsidRDefault="00DF1BAA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46405E9B" w14:textId="77777777" w:rsidR="00DF1BAA" w:rsidRDefault="00DF1BAA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238584ED" w14:textId="77777777" w:rsidR="00DF1BAA" w:rsidRDefault="00DF1BAA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5E8B11A2" w14:textId="77777777" w:rsidR="004B0783" w:rsidRPr="004B0783" w:rsidRDefault="00E55D87" w:rsidP="004B0783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Служба по обеспечению закупок</w:t>
      </w:r>
    </w:p>
    <w:p w14:paraId="1830612D" w14:textId="77777777" w:rsidR="004B0783" w:rsidRPr="004B0783" w:rsidRDefault="004B0783" w:rsidP="004B0783">
      <w:pPr>
        <w:spacing w:after="0" w:line="288" w:lineRule="auto"/>
        <w:ind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тел.: (+992 44 600 83 </w:t>
      </w:r>
      <w:r w:rsidR="009A0E1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0</w:t>
      </w:r>
      <w:r w:rsidR="00CB0EC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3</w:t>
      </w: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)</w:t>
      </w:r>
    </w:p>
    <w:sectPr w:rsidR="004B0783" w:rsidRPr="004B0783" w:rsidSect="004B0783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E2C"/>
    <w:multiLevelType w:val="hybridMultilevel"/>
    <w:tmpl w:val="31F2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4325F"/>
    <w:multiLevelType w:val="hybridMultilevel"/>
    <w:tmpl w:val="A70AB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7367"/>
    <w:multiLevelType w:val="multilevel"/>
    <w:tmpl w:val="334A128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 w16cid:durableId="1968583500">
    <w:abstractNumId w:val="0"/>
  </w:num>
  <w:num w:numId="2" w16cid:durableId="2098362564">
    <w:abstractNumId w:val="1"/>
  </w:num>
  <w:num w:numId="3" w16cid:durableId="1664697315">
    <w:abstractNumId w:val="2"/>
  </w:num>
  <w:num w:numId="4" w16cid:durableId="122463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5"/>
    <w:rsid w:val="000137E0"/>
    <w:rsid w:val="00015B50"/>
    <w:rsid w:val="00046744"/>
    <w:rsid w:val="00060DD8"/>
    <w:rsid w:val="000754AC"/>
    <w:rsid w:val="000755F6"/>
    <w:rsid w:val="00090FFD"/>
    <w:rsid w:val="00091EE7"/>
    <w:rsid w:val="00093F49"/>
    <w:rsid w:val="00094BEB"/>
    <w:rsid w:val="00097192"/>
    <w:rsid w:val="000A4357"/>
    <w:rsid w:val="000A6484"/>
    <w:rsid w:val="000D50CD"/>
    <w:rsid w:val="000E3139"/>
    <w:rsid w:val="000F035D"/>
    <w:rsid w:val="000F6A3A"/>
    <w:rsid w:val="00101A78"/>
    <w:rsid w:val="00111B34"/>
    <w:rsid w:val="00114091"/>
    <w:rsid w:val="00115CE3"/>
    <w:rsid w:val="00134447"/>
    <w:rsid w:val="00142A0E"/>
    <w:rsid w:val="00157918"/>
    <w:rsid w:val="001756CC"/>
    <w:rsid w:val="00186F3F"/>
    <w:rsid w:val="001877CC"/>
    <w:rsid w:val="00196CEA"/>
    <w:rsid w:val="001B649C"/>
    <w:rsid w:val="001B7B69"/>
    <w:rsid w:val="001D4956"/>
    <w:rsid w:val="0020317E"/>
    <w:rsid w:val="00205872"/>
    <w:rsid w:val="00217DA9"/>
    <w:rsid w:val="00230BE4"/>
    <w:rsid w:val="00237E36"/>
    <w:rsid w:val="00247EF2"/>
    <w:rsid w:val="00256D4B"/>
    <w:rsid w:val="00261A11"/>
    <w:rsid w:val="00271BF3"/>
    <w:rsid w:val="00282505"/>
    <w:rsid w:val="002856A8"/>
    <w:rsid w:val="002912FD"/>
    <w:rsid w:val="002922A3"/>
    <w:rsid w:val="00295EEE"/>
    <w:rsid w:val="002A2592"/>
    <w:rsid w:val="002A77F4"/>
    <w:rsid w:val="002B6C48"/>
    <w:rsid w:val="002C419C"/>
    <w:rsid w:val="002D2505"/>
    <w:rsid w:val="002D4C62"/>
    <w:rsid w:val="002D663C"/>
    <w:rsid w:val="002D6C5D"/>
    <w:rsid w:val="002D6F92"/>
    <w:rsid w:val="002E0749"/>
    <w:rsid w:val="002E14FD"/>
    <w:rsid w:val="002F6C9B"/>
    <w:rsid w:val="00302492"/>
    <w:rsid w:val="00310E08"/>
    <w:rsid w:val="00315CCA"/>
    <w:rsid w:val="003308FA"/>
    <w:rsid w:val="00341362"/>
    <w:rsid w:val="00344C99"/>
    <w:rsid w:val="00366045"/>
    <w:rsid w:val="00386628"/>
    <w:rsid w:val="0039160C"/>
    <w:rsid w:val="003955C3"/>
    <w:rsid w:val="003B7A5B"/>
    <w:rsid w:val="003C0A6F"/>
    <w:rsid w:val="003C4090"/>
    <w:rsid w:val="003D15E2"/>
    <w:rsid w:val="003D4DCC"/>
    <w:rsid w:val="003E01D4"/>
    <w:rsid w:val="003E6217"/>
    <w:rsid w:val="003F09E7"/>
    <w:rsid w:val="003F7AF9"/>
    <w:rsid w:val="004067BC"/>
    <w:rsid w:val="00406A41"/>
    <w:rsid w:val="0041426D"/>
    <w:rsid w:val="00421B10"/>
    <w:rsid w:val="00423021"/>
    <w:rsid w:val="00423A96"/>
    <w:rsid w:val="00434CFB"/>
    <w:rsid w:val="00440C7E"/>
    <w:rsid w:val="00455E0E"/>
    <w:rsid w:val="00485D40"/>
    <w:rsid w:val="0049477F"/>
    <w:rsid w:val="004A772A"/>
    <w:rsid w:val="004B0783"/>
    <w:rsid w:val="004B3051"/>
    <w:rsid w:val="004B4534"/>
    <w:rsid w:val="004B6A90"/>
    <w:rsid w:val="004C7E3F"/>
    <w:rsid w:val="004E0635"/>
    <w:rsid w:val="004E7962"/>
    <w:rsid w:val="004F0446"/>
    <w:rsid w:val="005042C0"/>
    <w:rsid w:val="00504E44"/>
    <w:rsid w:val="005202F9"/>
    <w:rsid w:val="00520550"/>
    <w:rsid w:val="00520710"/>
    <w:rsid w:val="00537212"/>
    <w:rsid w:val="0054535E"/>
    <w:rsid w:val="0056061C"/>
    <w:rsid w:val="005609C0"/>
    <w:rsid w:val="0056515E"/>
    <w:rsid w:val="00576596"/>
    <w:rsid w:val="00576BA4"/>
    <w:rsid w:val="00593038"/>
    <w:rsid w:val="005A0BA5"/>
    <w:rsid w:val="005B1397"/>
    <w:rsid w:val="005B36D2"/>
    <w:rsid w:val="005D1064"/>
    <w:rsid w:val="005D46C0"/>
    <w:rsid w:val="005E2545"/>
    <w:rsid w:val="005E4022"/>
    <w:rsid w:val="006013F5"/>
    <w:rsid w:val="00606889"/>
    <w:rsid w:val="006302A5"/>
    <w:rsid w:val="00633876"/>
    <w:rsid w:val="0064015B"/>
    <w:rsid w:val="006408B2"/>
    <w:rsid w:val="006418FF"/>
    <w:rsid w:val="006553F4"/>
    <w:rsid w:val="00656F5E"/>
    <w:rsid w:val="00670317"/>
    <w:rsid w:val="00694DEB"/>
    <w:rsid w:val="006A17D8"/>
    <w:rsid w:val="006A1A5A"/>
    <w:rsid w:val="006A47B3"/>
    <w:rsid w:val="006A7EED"/>
    <w:rsid w:val="006B4BD9"/>
    <w:rsid w:val="006B67A4"/>
    <w:rsid w:val="006C34D1"/>
    <w:rsid w:val="006D1E8A"/>
    <w:rsid w:val="006E4F83"/>
    <w:rsid w:val="006F2CD6"/>
    <w:rsid w:val="006F4EC4"/>
    <w:rsid w:val="006F66AA"/>
    <w:rsid w:val="00706867"/>
    <w:rsid w:val="00707760"/>
    <w:rsid w:val="00715E6E"/>
    <w:rsid w:val="00722E25"/>
    <w:rsid w:val="0074513F"/>
    <w:rsid w:val="00752831"/>
    <w:rsid w:val="00756BB8"/>
    <w:rsid w:val="0076329F"/>
    <w:rsid w:val="00763D3A"/>
    <w:rsid w:val="00763FEC"/>
    <w:rsid w:val="007739C1"/>
    <w:rsid w:val="00776130"/>
    <w:rsid w:val="00780C05"/>
    <w:rsid w:val="00780C3F"/>
    <w:rsid w:val="0078148C"/>
    <w:rsid w:val="0078263F"/>
    <w:rsid w:val="007921ED"/>
    <w:rsid w:val="007A719A"/>
    <w:rsid w:val="007A7388"/>
    <w:rsid w:val="007B28F5"/>
    <w:rsid w:val="007B473C"/>
    <w:rsid w:val="007C0C33"/>
    <w:rsid w:val="007C0DA4"/>
    <w:rsid w:val="007C629E"/>
    <w:rsid w:val="007E477C"/>
    <w:rsid w:val="007F1C00"/>
    <w:rsid w:val="007F3F57"/>
    <w:rsid w:val="007F6DCC"/>
    <w:rsid w:val="00806914"/>
    <w:rsid w:val="00825657"/>
    <w:rsid w:val="008429B6"/>
    <w:rsid w:val="00844F6B"/>
    <w:rsid w:val="008528F3"/>
    <w:rsid w:val="00852B6B"/>
    <w:rsid w:val="00862A45"/>
    <w:rsid w:val="00862D71"/>
    <w:rsid w:val="00867F05"/>
    <w:rsid w:val="0087459E"/>
    <w:rsid w:val="00880073"/>
    <w:rsid w:val="008817A2"/>
    <w:rsid w:val="00894876"/>
    <w:rsid w:val="00895629"/>
    <w:rsid w:val="00895E66"/>
    <w:rsid w:val="008B4A08"/>
    <w:rsid w:val="008C52A0"/>
    <w:rsid w:val="008C6735"/>
    <w:rsid w:val="008E4D08"/>
    <w:rsid w:val="008F307C"/>
    <w:rsid w:val="008F627C"/>
    <w:rsid w:val="009158A0"/>
    <w:rsid w:val="00920D2D"/>
    <w:rsid w:val="00927D74"/>
    <w:rsid w:val="00972D9D"/>
    <w:rsid w:val="00983491"/>
    <w:rsid w:val="009A0E1D"/>
    <w:rsid w:val="009A17A4"/>
    <w:rsid w:val="009B44EE"/>
    <w:rsid w:val="009C0523"/>
    <w:rsid w:val="009D1092"/>
    <w:rsid w:val="009F5A73"/>
    <w:rsid w:val="00A124EB"/>
    <w:rsid w:val="00A15E3A"/>
    <w:rsid w:val="00A51592"/>
    <w:rsid w:val="00A8242E"/>
    <w:rsid w:val="00A8255F"/>
    <w:rsid w:val="00A865E0"/>
    <w:rsid w:val="00A87109"/>
    <w:rsid w:val="00A92DA4"/>
    <w:rsid w:val="00A94B8E"/>
    <w:rsid w:val="00A95122"/>
    <w:rsid w:val="00A968E7"/>
    <w:rsid w:val="00AA4DCA"/>
    <w:rsid w:val="00AA5130"/>
    <w:rsid w:val="00AA51AF"/>
    <w:rsid w:val="00AA7050"/>
    <w:rsid w:val="00AB5A2C"/>
    <w:rsid w:val="00AC2294"/>
    <w:rsid w:val="00AC53A9"/>
    <w:rsid w:val="00B16D95"/>
    <w:rsid w:val="00B36D2E"/>
    <w:rsid w:val="00B46086"/>
    <w:rsid w:val="00B51F30"/>
    <w:rsid w:val="00B56019"/>
    <w:rsid w:val="00B62721"/>
    <w:rsid w:val="00B64209"/>
    <w:rsid w:val="00B66178"/>
    <w:rsid w:val="00BA613C"/>
    <w:rsid w:val="00BA6BA1"/>
    <w:rsid w:val="00BA7DFC"/>
    <w:rsid w:val="00BB1BB7"/>
    <w:rsid w:val="00BC4A11"/>
    <w:rsid w:val="00BD435A"/>
    <w:rsid w:val="00BE0081"/>
    <w:rsid w:val="00BE2A6C"/>
    <w:rsid w:val="00BF205C"/>
    <w:rsid w:val="00C26414"/>
    <w:rsid w:val="00C31B76"/>
    <w:rsid w:val="00C3358F"/>
    <w:rsid w:val="00C33F35"/>
    <w:rsid w:val="00C367B1"/>
    <w:rsid w:val="00C51A2D"/>
    <w:rsid w:val="00C6322C"/>
    <w:rsid w:val="00C73FED"/>
    <w:rsid w:val="00C83422"/>
    <w:rsid w:val="00C84217"/>
    <w:rsid w:val="00C85654"/>
    <w:rsid w:val="00C91334"/>
    <w:rsid w:val="00C92B2B"/>
    <w:rsid w:val="00C947E1"/>
    <w:rsid w:val="00CB0ECB"/>
    <w:rsid w:val="00CB7787"/>
    <w:rsid w:val="00CC28A4"/>
    <w:rsid w:val="00CC3467"/>
    <w:rsid w:val="00CC413C"/>
    <w:rsid w:val="00CC4491"/>
    <w:rsid w:val="00CE2616"/>
    <w:rsid w:val="00CE3273"/>
    <w:rsid w:val="00CE5D22"/>
    <w:rsid w:val="00D047A3"/>
    <w:rsid w:val="00D05663"/>
    <w:rsid w:val="00D2148F"/>
    <w:rsid w:val="00D30B7A"/>
    <w:rsid w:val="00D52966"/>
    <w:rsid w:val="00D7432F"/>
    <w:rsid w:val="00D75769"/>
    <w:rsid w:val="00D94A64"/>
    <w:rsid w:val="00D977F7"/>
    <w:rsid w:val="00DA0B5A"/>
    <w:rsid w:val="00DA0D16"/>
    <w:rsid w:val="00DA4782"/>
    <w:rsid w:val="00DB03E9"/>
    <w:rsid w:val="00DB5121"/>
    <w:rsid w:val="00DD4571"/>
    <w:rsid w:val="00DD6A41"/>
    <w:rsid w:val="00DD7B09"/>
    <w:rsid w:val="00DF1254"/>
    <w:rsid w:val="00DF1BAA"/>
    <w:rsid w:val="00DF731D"/>
    <w:rsid w:val="00E0755F"/>
    <w:rsid w:val="00E17F24"/>
    <w:rsid w:val="00E21D6C"/>
    <w:rsid w:val="00E452A4"/>
    <w:rsid w:val="00E555F8"/>
    <w:rsid w:val="00E55D87"/>
    <w:rsid w:val="00E57240"/>
    <w:rsid w:val="00E63934"/>
    <w:rsid w:val="00E66ABC"/>
    <w:rsid w:val="00E70290"/>
    <w:rsid w:val="00E871A9"/>
    <w:rsid w:val="00E87AD2"/>
    <w:rsid w:val="00EC6B80"/>
    <w:rsid w:val="00EF7A23"/>
    <w:rsid w:val="00F000CD"/>
    <w:rsid w:val="00F30783"/>
    <w:rsid w:val="00F4196B"/>
    <w:rsid w:val="00F41F9D"/>
    <w:rsid w:val="00F531C0"/>
    <w:rsid w:val="00F5582C"/>
    <w:rsid w:val="00F620EC"/>
    <w:rsid w:val="00F86235"/>
    <w:rsid w:val="00FA2D3A"/>
    <w:rsid w:val="00FB688D"/>
    <w:rsid w:val="00FB7816"/>
    <w:rsid w:val="00FD00EE"/>
    <w:rsid w:val="00FD4748"/>
    <w:rsid w:val="00FD7042"/>
    <w:rsid w:val="00FE6F24"/>
    <w:rsid w:val="00FF4AC7"/>
    <w:rsid w:val="00F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D18C"/>
  <w15:docId w15:val="{713DC421-9380-4422-A859-B57C564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22E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6D4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4AC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2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arimov@sangtud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gtuda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z@sangtud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kholov@sangtud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89EB-566C-4A15-9BDE-DE3426DC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VNaumova</dc:creator>
  <cp:lastModifiedBy>Хомиджон Холов</cp:lastModifiedBy>
  <cp:revision>31</cp:revision>
  <cp:lastPrinted>2024-07-11T12:27:00Z</cp:lastPrinted>
  <dcterms:created xsi:type="dcterms:W3CDTF">2023-01-16T03:23:00Z</dcterms:created>
  <dcterms:modified xsi:type="dcterms:W3CDTF">2024-07-11T12:32:00Z</dcterms:modified>
</cp:coreProperties>
</file>